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77" w:rsidRDefault="00724317" w:rsidP="00223B77">
      <w:pPr>
        <w:jc w:val="center"/>
        <w:outlineLvl w:val="0"/>
        <w:rPr>
          <w:lang w:eastAsia="zh-CN" w:bidi="my-MM"/>
        </w:rPr>
      </w:pPr>
      <w:bookmarkStart w:id="0" w:name="_GoBack"/>
      <w:bookmarkEnd w:id="0"/>
      <w:r>
        <w:rPr>
          <w:noProof/>
          <w:lang w:val="en-GB" w:eastAsia="en-GB"/>
        </w:rPr>
        <w:drawing>
          <wp:inline distT="0" distB="0" distL="0" distR="0">
            <wp:extent cx="2781300" cy="1085850"/>
            <wp:effectExtent l="0" t="0" r="0" b="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085850"/>
                    </a:xfrm>
                    <a:prstGeom prst="rect">
                      <a:avLst/>
                    </a:prstGeom>
                    <a:noFill/>
                    <a:ln>
                      <a:noFill/>
                    </a:ln>
                  </pic:spPr>
                </pic:pic>
              </a:graphicData>
            </a:graphic>
          </wp:inline>
        </w:drawing>
      </w:r>
    </w:p>
    <w:p w:rsidR="003243D4" w:rsidRDefault="003243D4" w:rsidP="00524A64">
      <w:pPr>
        <w:jc w:val="center"/>
        <w:outlineLvl w:val="0"/>
        <w:rPr>
          <w:rFonts w:ascii="Calibri" w:hAnsi="Calibri"/>
          <w:lang w:val="en-GB" w:eastAsia="zh-CN" w:bidi="my-MM"/>
        </w:rPr>
      </w:pPr>
    </w:p>
    <w:p w:rsidR="00B47C73" w:rsidRPr="005C3335" w:rsidRDefault="00B47C73" w:rsidP="00524A64">
      <w:pPr>
        <w:jc w:val="center"/>
        <w:outlineLvl w:val="0"/>
        <w:rPr>
          <w:rFonts w:ascii="Calibri" w:hAnsi="Calibri"/>
          <w:lang w:val="en-GB" w:eastAsia="zh-CN" w:bidi="my-MM"/>
        </w:rPr>
      </w:pPr>
      <w:r w:rsidRPr="005C3335">
        <w:rPr>
          <w:rFonts w:ascii="Calibri" w:hAnsi="Calibri"/>
          <w:lang w:val="en-GB" w:eastAsia="zh-CN" w:bidi="my-MM"/>
        </w:rPr>
        <w:t>STATEMENT</w:t>
      </w:r>
    </w:p>
    <w:p w:rsidR="00524A64" w:rsidRPr="005C3335" w:rsidRDefault="00524A64" w:rsidP="00223B77">
      <w:pPr>
        <w:jc w:val="center"/>
        <w:outlineLvl w:val="0"/>
        <w:rPr>
          <w:rFonts w:ascii="Calibri" w:hAnsi="Calibri"/>
          <w:lang w:val="en-GB" w:eastAsia="zh-CN" w:bidi="my-MM"/>
        </w:rPr>
      </w:pPr>
    </w:p>
    <w:p w:rsidR="00524A64" w:rsidRPr="007C718D" w:rsidRDefault="00524A64" w:rsidP="00524A64">
      <w:pPr>
        <w:jc w:val="center"/>
        <w:outlineLvl w:val="0"/>
        <w:rPr>
          <w:b/>
          <w:bCs/>
          <w:lang w:val="en-GB"/>
        </w:rPr>
      </w:pPr>
      <w:r w:rsidRPr="007C718D">
        <w:rPr>
          <w:b/>
          <w:bCs/>
          <w:lang w:val="en-GB"/>
        </w:rPr>
        <w:t>Univers</w:t>
      </w:r>
      <w:r>
        <w:rPr>
          <w:b/>
          <w:bCs/>
          <w:lang w:val="en-GB"/>
        </w:rPr>
        <w:t xml:space="preserve">al Periodic Review of </w:t>
      </w:r>
      <w:r w:rsidR="00A75F0C">
        <w:rPr>
          <w:b/>
          <w:bCs/>
          <w:lang w:val="en-GB"/>
        </w:rPr>
        <w:t>Tanzania, 9</w:t>
      </w:r>
      <w:r w:rsidRPr="007C718D">
        <w:rPr>
          <w:b/>
          <w:bCs/>
          <w:lang w:val="en-GB"/>
        </w:rPr>
        <w:t xml:space="preserve"> May 2016.</w:t>
      </w:r>
    </w:p>
    <w:p w:rsidR="00524A64" w:rsidRPr="007C718D" w:rsidRDefault="00524A64" w:rsidP="00524A64">
      <w:pPr>
        <w:jc w:val="center"/>
        <w:outlineLvl w:val="0"/>
        <w:rPr>
          <w:b/>
          <w:bCs/>
          <w:lang w:val="en-GB"/>
        </w:rPr>
      </w:pPr>
    </w:p>
    <w:p w:rsidR="00524A64" w:rsidRPr="007C718D" w:rsidRDefault="00524A64" w:rsidP="00524A64">
      <w:pPr>
        <w:jc w:val="center"/>
        <w:outlineLvl w:val="0"/>
        <w:rPr>
          <w:lang w:val="en-GB"/>
        </w:rPr>
      </w:pPr>
      <w:r w:rsidRPr="007C718D">
        <w:rPr>
          <w:b/>
          <w:bCs/>
          <w:lang w:val="en-GB"/>
        </w:rPr>
        <w:t>Norwegian statement by A</w:t>
      </w:r>
      <w:r>
        <w:rPr>
          <w:b/>
          <w:bCs/>
          <w:lang w:val="en-GB"/>
        </w:rPr>
        <w:t>ndreas Gahr Brunsvig</w:t>
      </w:r>
      <w:r w:rsidRPr="007C718D">
        <w:rPr>
          <w:lang w:val="en-GB"/>
        </w:rPr>
        <w:t>.</w:t>
      </w:r>
    </w:p>
    <w:p w:rsidR="00524A64" w:rsidRPr="005C3335" w:rsidRDefault="00524A64" w:rsidP="00A166D3">
      <w:pPr>
        <w:spacing w:line="276" w:lineRule="auto"/>
        <w:jc w:val="center"/>
        <w:outlineLvl w:val="0"/>
        <w:rPr>
          <w:rFonts w:ascii="Calibri" w:hAnsi="Calibri"/>
          <w:lang w:val="en-GB"/>
        </w:rPr>
      </w:pPr>
    </w:p>
    <w:p w:rsidR="00D92CC0" w:rsidRDefault="00D92CC0" w:rsidP="00D92CC0">
      <w:pPr>
        <w:spacing w:after="240" w:line="276" w:lineRule="auto"/>
        <w:jc w:val="right"/>
        <w:outlineLvl w:val="0"/>
        <w:rPr>
          <w:rFonts w:ascii="Calibri" w:hAnsi="Calibri"/>
          <w:szCs w:val="24"/>
          <w:lang w:val="en-GB"/>
        </w:rPr>
      </w:pPr>
      <w:r w:rsidRPr="0069066A">
        <w:rPr>
          <w:rFonts w:ascii="Calibri" w:hAnsi="Calibri"/>
          <w:i/>
          <w:iCs/>
          <w:u w:val="single"/>
          <w:lang w:val="en-GB"/>
        </w:rPr>
        <w:t>Check against delivery</w:t>
      </w:r>
    </w:p>
    <w:p w:rsidR="00A75F0C" w:rsidRPr="00D4495C" w:rsidRDefault="00A75F0C" w:rsidP="00A75F0C">
      <w:pPr>
        <w:spacing w:after="240" w:line="276" w:lineRule="auto"/>
        <w:outlineLvl w:val="0"/>
        <w:rPr>
          <w:rFonts w:ascii="Calibri" w:hAnsi="Calibri"/>
          <w:szCs w:val="24"/>
          <w:lang w:val="en-GB"/>
        </w:rPr>
      </w:pPr>
      <w:r>
        <w:rPr>
          <w:rFonts w:ascii="Calibri" w:hAnsi="Calibri"/>
          <w:szCs w:val="24"/>
          <w:lang w:val="en-GB"/>
        </w:rPr>
        <w:t>Mr. President,</w:t>
      </w:r>
    </w:p>
    <w:p w:rsidR="00A75F0C" w:rsidRPr="00D4495C" w:rsidRDefault="00A75F0C" w:rsidP="00A75F0C">
      <w:pPr>
        <w:spacing w:after="240" w:line="276" w:lineRule="auto"/>
        <w:rPr>
          <w:rFonts w:ascii="Calibri" w:hAnsi="Calibri"/>
          <w:szCs w:val="24"/>
          <w:lang w:val="en-US"/>
        </w:rPr>
      </w:pPr>
      <w:r w:rsidRPr="00D4495C">
        <w:rPr>
          <w:rFonts w:ascii="Calibri" w:hAnsi="Calibri"/>
          <w:szCs w:val="24"/>
          <w:lang w:val="en-US"/>
        </w:rPr>
        <w:t xml:space="preserve">Norway welcomes the delegation from Tanzania and commends its efforts to implement recommendations from the last UPR-review. </w:t>
      </w:r>
      <w:r>
        <w:rPr>
          <w:rFonts w:ascii="Calibri" w:hAnsi="Calibri"/>
          <w:szCs w:val="24"/>
          <w:lang w:val="en-US"/>
        </w:rPr>
        <w:t>(</w:t>
      </w:r>
      <w:r w:rsidRPr="00D4495C">
        <w:rPr>
          <w:rFonts w:ascii="Calibri" w:hAnsi="Calibri"/>
          <w:szCs w:val="24"/>
          <w:lang w:val="en-US"/>
        </w:rPr>
        <w:t>Increased access to education, as well as</w:t>
      </w:r>
      <w:r w:rsidRPr="00D4495C">
        <w:rPr>
          <w:rFonts w:ascii="Calibri" w:hAnsi="Calibri"/>
          <w:color w:val="000000"/>
          <w:szCs w:val="24"/>
          <w:lang w:val="en-US"/>
        </w:rPr>
        <w:t xml:space="preserve"> efforts to improve public services delivery through combatting corruption and inefficiency, are particularly encouraging.</w:t>
      </w:r>
      <w:r>
        <w:rPr>
          <w:rFonts w:ascii="Calibri" w:hAnsi="Calibri"/>
          <w:color w:val="000000"/>
          <w:szCs w:val="24"/>
          <w:lang w:val="en-US"/>
        </w:rPr>
        <w:t>)</w:t>
      </w:r>
    </w:p>
    <w:p w:rsidR="00A75F0C" w:rsidRPr="00D4495C" w:rsidRDefault="00A75F0C" w:rsidP="00A75F0C">
      <w:pPr>
        <w:autoSpaceDE w:val="0"/>
        <w:autoSpaceDN w:val="0"/>
        <w:adjustRightInd w:val="0"/>
        <w:spacing w:after="164" w:line="276" w:lineRule="auto"/>
        <w:rPr>
          <w:rFonts w:ascii="Calibri" w:hAnsi="Calibri"/>
          <w:color w:val="0D0D0D"/>
          <w:szCs w:val="24"/>
          <w:lang w:val="en-US"/>
        </w:rPr>
      </w:pPr>
      <w:r w:rsidRPr="00D4495C">
        <w:rPr>
          <w:rFonts w:ascii="Calibri" w:hAnsi="Calibri"/>
          <w:color w:val="0D0D0D"/>
          <w:szCs w:val="24"/>
          <w:lang w:val="en-US"/>
        </w:rPr>
        <w:t>Despite positive developments (such as the establishment of gender and children desks at major police stations and awareness raising programs), the number of reported instances of gender based violence and violence against children remains very high. Norway recommends stepping up efforts to end violence against women and children, and eliminate harmful traditional practices such as FGM and killing of women accused of witchcraft.</w:t>
      </w:r>
    </w:p>
    <w:p w:rsidR="00A75F0C" w:rsidRPr="00D4495C" w:rsidRDefault="00A75F0C" w:rsidP="00A75F0C">
      <w:pPr>
        <w:autoSpaceDE w:val="0"/>
        <w:autoSpaceDN w:val="0"/>
        <w:adjustRightInd w:val="0"/>
        <w:spacing w:after="164" w:line="276" w:lineRule="auto"/>
        <w:rPr>
          <w:rFonts w:ascii="Calibri" w:hAnsi="Calibri"/>
          <w:color w:val="0D0D0D"/>
          <w:szCs w:val="24"/>
          <w:lang w:val="en-US"/>
        </w:rPr>
      </w:pPr>
      <w:r w:rsidRPr="00D4495C">
        <w:rPr>
          <w:rFonts w:ascii="Calibri" w:hAnsi="Calibri"/>
          <w:color w:val="0D0D0D"/>
          <w:szCs w:val="24"/>
          <w:lang w:val="en-US"/>
        </w:rPr>
        <w:t xml:space="preserve">Further, Norway recommend that Tanzania </w:t>
      </w:r>
      <w:r w:rsidRPr="00D4495C">
        <w:rPr>
          <w:rFonts w:ascii="Calibri" w:hAnsi="Calibri"/>
          <w:szCs w:val="24"/>
          <w:lang w:val="en-US"/>
        </w:rPr>
        <w:t>implements the pro</w:t>
      </w:r>
      <w:r>
        <w:rPr>
          <w:rFonts w:ascii="Calibri" w:hAnsi="Calibri"/>
          <w:szCs w:val="24"/>
          <w:lang w:val="en-US"/>
        </w:rPr>
        <w:t xml:space="preserve">visions in the African Union’s </w:t>
      </w:r>
      <w:r w:rsidRPr="00D4495C">
        <w:rPr>
          <w:rFonts w:ascii="Calibri" w:hAnsi="Calibri"/>
          <w:szCs w:val="24"/>
          <w:lang w:val="en-US"/>
        </w:rPr>
        <w:t>Maputo protocol into national legislation, including women’s rights to medical abortion in cases of sexual assault, rape, incest, and where the life of the mother or the fetus is in danger.</w:t>
      </w:r>
    </w:p>
    <w:p w:rsidR="00A75F0C" w:rsidRPr="00D4495C" w:rsidRDefault="00A75F0C" w:rsidP="00A75F0C">
      <w:pPr>
        <w:autoSpaceDE w:val="0"/>
        <w:autoSpaceDN w:val="0"/>
        <w:adjustRightInd w:val="0"/>
        <w:spacing w:after="164" w:line="276" w:lineRule="auto"/>
        <w:rPr>
          <w:rFonts w:ascii="Calibri" w:hAnsi="Calibri"/>
          <w:color w:val="0D0D0D"/>
          <w:szCs w:val="24"/>
          <w:lang w:val="en-US"/>
        </w:rPr>
      </w:pPr>
      <w:r w:rsidRPr="00D4495C">
        <w:rPr>
          <w:rFonts w:ascii="Calibri" w:hAnsi="Calibri"/>
          <w:szCs w:val="24"/>
          <w:lang w:val="en-US"/>
        </w:rPr>
        <w:t>Norway also recommends enacting a non-discriminatory law on succession, inheritance and land-rights issues.</w:t>
      </w:r>
    </w:p>
    <w:p w:rsidR="00A75F0C" w:rsidRPr="00D4495C" w:rsidRDefault="00A75F0C" w:rsidP="00A75F0C">
      <w:pPr>
        <w:autoSpaceDE w:val="0"/>
        <w:autoSpaceDN w:val="0"/>
        <w:adjustRightInd w:val="0"/>
        <w:spacing w:after="164" w:line="276" w:lineRule="auto"/>
        <w:rPr>
          <w:rFonts w:ascii="Calibri" w:hAnsi="Calibri"/>
          <w:color w:val="000000"/>
          <w:szCs w:val="24"/>
          <w:lang w:val="en-US"/>
        </w:rPr>
      </w:pPr>
      <w:r w:rsidRPr="00D4495C">
        <w:rPr>
          <w:rFonts w:ascii="Calibri" w:hAnsi="Calibri"/>
          <w:color w:val="000000"/>
          <w:szCs w:val="24"/>
          <w:lang w:val="en-US"/>
        </w:rPr>
        <w:t xml:space="preserve">While noting positively that Tanzania has observed a moratorium on the death penalty for the past 20 years, Norway recommends ratifying the Second Optional Protocol to the ICCPR. </w:t>
      </w:r>
    </w:p>
    <w:p w:rsidR="00A75F0C" w:rsidRPr="00D4495C" w:rsidRDefault="00A75F0C" w:rsidP="00A75F0C">
      <w:pPr>
        <w:spacing w:after="240" w:line="276" w:lineRule="auto"/>
        <w:rPr>
          <w:rFonts w:ascii="Calibri" w:hAnsi="Calibri"/>
          <w:szCs w:val="24"/>
          <w:lang w:val="en-US"/>
        </w:rPr>
      </w:pPr>
      <w:r w:rsidRPr="00D4495C">
        <w:rPr>
          <w:rFonts w:ascii="Calibri" w:hAnsi="Calibri" w:cs="Myanmar Text"/>
          <w:szCs w:val="24"/>
          <w:lang w:val="en-US"/>
        </w:rPr>
        <w:t xml:space="preserve">Norway further recommend that Tanzania combat impunity for crimes committed against sexual minorities, ensure that their right to Assembly and Association is upheld, and ensure the right to </w:t>
      </w:r>
      <w:r w:rsidRPr="00D4495C">
        <w:rPr>
          <w:rFonts w:ascii="Calibri" w:hAnsi="Calibri"/>
          <w:szCs w:val="24"/>
          <w:lang w:val="en-US"/>
        </w:rPr>
        <w:t>equal treatment in accessing health services and justice.</w:t>
      </w:r>
    </w:p>
    <w:p w:rsidR="00A75F0C" w:rsidRDefault="00A75F0C" w:rsidP="00A75F0C">
      <w:pPr>
        <w:spacing w:line="276" w:lineRule="auto"/>
        <w:rPr>
          <w:rFonts w:ascii="Calibri" w:hAnsi="Calibri"/>
          <w:szCs w:val="24"/>
          <w:lang w:val="en-US"/>
        </w:rPr>
      </w:pPr>
      <w:r w:rsidRPr="00D4495C">
        <w:rPr>
          <w:rFonts w:ascii="Calibri" w:hAnsi="Calibri"/>
          <w:szCs w:val="24"/>
          <w:lang w:val="en-US"/>
        </w:rPr>
        <w:t>Finally, Norway recommends that Tanzania</w:t>
      </w:r>
      <w:r>
        <w:rPr>
          <w:rFonts w:ascii="Calibri" w:hAnsi="Calibri"/>
          <w:szCs w:val="24"/>
          <w:lang w:val="en-US"/>
        </w:rPr>
        <w:t xml:space="preserve"> ratify ILO Convention No. 169.</w:t>
      </w:r>
    </w:p>
    <w:p w:rsidR="00A75F0C" w:rsidRPr="00D4495C" w:rsidRDefault="00A75F0C" w:rsidP="00A75F0C">
      <w:pPr>
        <w:spacing w:line="276" w:lineRule="auto"/>
        <w:rPr>
          <w:rFonts w:ascii="Calibri" w:hAnsi="Calibri"/>
          <w:szCs w:val="24"/>
          <w:lang w:val="en-US"/>
        </w:rPr>
      </w:pPr>
    </w:p>
    <w:p w:rsidR="00524A64" w:rsidRPr="00087AC9" w:rsidRDefault="00087AC9" w:rsidP="00A75F0C">
      <w:pPr>
        <w:spacing w:line="276" w:lineRule="auto"/>
        <w:rPr>
          <w:rFonts w:ascii="Calibri" w:hAnsi="Calibri"/>
          <w:szCs w:val="24"/>
          <w:lang w:val="en-US"/>
        </w:rPr>
      </w:pPr>
      <w:r>
        <w:rPr>
          <w:rFonts w:ascii="Calibri" w:hAnsi="Calibri"/>
          <w:szCs w:val="24"/>
          <w:lang w:val="en-US"/>
        </w:rPr>
        <w:t>Thank you.</w:t>
      </w:r>
    </w:p>
    <w:sectPr w:rsidR="00524A64" w:rsidRPr="00087AC9" w:rsidSect="0038277B">
      <w:footerReference w:type="default" r:id="rId9"/>
      <w:pgSz w:w="11906" w:h="16838"/>
      <w:pgMar w:top="993" w:right="1134" w:bottom="1276" w:left="1418" w:header="709"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51" w:rsidRDefault="00732151" w:rsidP="00223B77">
      <w:r>
        <w:separator/>
      </w:r>
    </w:p>
  </w:endnote>
  <w:endnote w:type="continuationSeparator" w:id="0">
    <w:p w:rsidR="00732151" w:rsidRDefault="00732151" w:rsidP="0022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DepCentury Old Style">
    <w:charset w:val="00"/>
    <w:family w:val="roman"/>
    <w:pitch w:val="variable"/>
    <w:sig w:usb0="00000003" w:usb1="00000000" w:usb2="00000000" w:usb3="00000000" w:csb0="00000001" w:csb1="00000000"/>
  </w:font>
  <w:font w:name="Myanmar Text">
    <w:altName w:val="Times New Roman"/>
    <w:charset w:val="00"/>
    <w:family w:val="swiss"/>
    <w:pitch w:val="variable"/>
    <w:sig w:usb0="0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77" w:rsidRDefault="00223B77">
    <w:pPr>
      <w:pStyle w:val="Footer"/>
      <w:jc w:val="right"/>
    </w:pPr>
    <w:r>
      <w:fldChar w:fldCharType="begin"/>
    </w:r>
    <w:r>
      <w:instrText xml:space="preserve"> PAGE   \* MERGEFORMAT </w:instrText>
    </w:r>
    <w:r>
      <w:fldChar w:fldCharType="separate"/>
    </w:r>
    <w:r w:rsidR="00724317">
      <w:rPr>
        <w:noProof/>
      </w:rPr>
      <w:t>1</w:t>
    </w:r>
    <w:r>
      <w:rPr>
        <w:noProof/>
      </w:rPr>
      <w:fldChar w:fldCharType="end"/>
    </w:r>
  </w:p>
  <w:p w:rsidR="00223B77" w:rsidRDefault="00223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51" w:rsidRDefault="00732151" w:rsidP="00223B77">
      <w:r>
        <w:separator/>
      </w:r>
    </w:p>
  </w:footnote>
  <w:footnote w:type="continuationSeparator" w:id="0">
    <w:p w:rsidR="00732151" w:rsidRDefault="00732151" w:rsidP="00223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947"/>
    <w:multiLevelType w:val="hybridMultilevel"/>
    <w:tmpl w:val="D036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C1E22"/>
    <w:multiLevelType w:val="hybridMultilevel"/>
    <w:tmpl w:val="5E30BB2E"/>
    <w:lvl w:ilvl="0">
      <w:start w:val="2"/>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
    <w:nsid w:val="650B27A3"/>
    <w:multiLevelType w:val="hybridMultilevel"/>
    <w:tmpl w:val="48A8DD2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95FE0"/>
    <w:multiLevelType w:val="hybridMultilevel"/>
    <w:tmpl w:val="1960F2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_transfer_method" w:val="UNC"/>
    <w:docVar w:name="FTP_checkin_directory" w:val="ftp://webserver/upload/"/>
    <w:docVar w:name="rootfolder" w:val="http://anton/dlnoark_sak"/>
    <w:docVar w:name="UNC_checkin_directory" w:val="\\anton\dl_fileload\upload\"/>
  </w:docVars>
  <w:rsids>
    <w:rsidRoot w:val="00E104E2"/>
    <w:rsid w:val="000861BD"/>
    <w:rsid w:val="00087AC9"/>
    <w:rsid w:val="000B01E7"/>
    <w:rsid w:val="000B30CB"/>
    <w:rsid w:val="001160A9"/>
    <w:rsid w:val="00152678"/>
    <w:rsid w:val="00160C77"/>
    <w:rsid w:val="00176CEC"/>
    <w:rsid w:val="00223B77"/>
    <w:rsid w:val="00230A3C"/>
    <w:rsid w:val="003243D4"/>
    <w:rsid w:val="00360867"/>
    <w:rsid w:val="0038277B"/>
    <w:rsid w:val="0039324C"/>
    <w:rsid w:val="004202DE"/>
    <w:rsid w:val="00441079"/>
    <w:rsid w:val="004F339A"/>
    <w:rsid w:val="00522683"/>
    <w:rsid w:val="005233EB"/>
    <w:rsid w:val="00524A64"/>
    <w:rsid w:val="00534358"/>
    <w:rsid w:val="00541C9C"/>
    <w:rsid w:val="005C3335"/>
    <w:rsid w:val="00650F47"/>
    <w:rsid w:val="00704BCD"/>
    <w:rsid w:val="00724317"/>
    <w:rsid w:val="007244E8"/>
    <w:rsid w:val="00732151"/>
    <w:rsid w:val="007B00B8"/>
    <w:rsid w:val="0083013B"/>
    <w:rsid w:val="00852261"/>
    <w:rsid w:val="0090556C"/>
    <w:rsid w:val="00965190"/>
    <w:rsid w:val="009A1ECF"/>
    <w:rsid w:val="009B618A"/>
    <w:rsid w:val="009D1EE2"/>
    <w:rsid w:val="009E28A4"/>
    <w:rsid w:val="00A166D3"/>
    <w:rsid w:val="00A75F0C"/>
    <w:rsid w:val="00AB07EF"/>
    <w:rsid w:val="00B347DB"/>
    <w:rsid w:val="00B47C73"/>
    <w:rsid w:val="00B67F2B"/>
    <w:rsid w:val="00B90CA8"/>
    <w:rsid w:val="00BD55E0"/>
    <w:rsid w:val="00BE7682"/>
    <w:rsid w:val="00CA126F"/>
    <w:rsid w:val="00D2185C"/>
    <w:rsid w:val="00D21B2F"/>
    <w:rsid w:val="00D92CC0"/>
    <w:rsid w:val="00D94227"/>
    <w:rsid w:val="00E22818"/>
    <w:rsid w:val="00E46322"/>
    <w:rsid w:val="00EE603B"/>
    <w:rsid w:val="00EF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b-NO" w:eastAsia="nb-N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lang w:val="en-GB"/>
    </w:rPr>
  </w:style>
  <w:style w:type="paragraph" w:styleId="BalloonText">
    <w:name w:val="Balloon Text"/>
    <w:basedOn w:val="Normal"/>
    <w:link w:val="BalloonTextChar"/>
    <w:uiPriority w:val="99"/>
    <w:semiHidden/>
    <w:unhideWhenUsed/>
    <w:rsid w:val="003633F9"/>
    <w:rPr>
      <w:rFonts w:ascii="Lucida Grande" w:hAnsi="Lucida Grande"/>
      <w:sz w:val="18"/>
      <w:szCs w:val="18"/>
    </w:rPr>
  </w:style>
  <w:style w:type="character" w:customStyle="1" w:styleId="BalloonTextChar">
    <w:name w:val="Balloon Text Char"/>
    <w:link w:val="BalloonText"/>
    <w:uiPriority w:val="99"/>
    <w:semiHidden/>
    <w:rsid w:val="003633F9"/>
    <w:rPr>
      <w:rFonts w:ascii="Lucida Grande" w:hAnsi="Lucida Grande"/>
      <w:sz w:val="18"/>
      <w:szCs w:val="18"/>
    </w:rPr>
  </w:style>
  <w:style w:type="character" w:styleId="CommentReference">
    <w:name w:val="annotation reference"/>
    <w:uiPriority w:val="99"/>
    <w:semiHidden/>
    <w:unhideWhenUsed/>
    <w:rsid w:val="00487A14"/>
    <w:rPr>
      <w:sz w:val="18"/>
      <w:szCs w:val="18"/>
    </w:rPr>
  </w:style>
  <w:style w:type="paragraph" w:styleId="CommentText">
    <w:name w:val="annotation text"/>
    <w:basedOn w:val="Normal"/>
    <w:link w:val="CommentTextChar"/>
    <w:uiPriority w:val="99"/>
    <w:semiHidden/>
    <w:unhideWhenUsed/>
    <w:rsid w:val="00487A14"/>
    <w:rPr>
      <w:szCs w:val="24"/>
    </w:rPr>
  </w:style>
  <w:style w:type="character" w:customStyle="1" w:styleId="CommentTextChar">
    <w:name w:val="Comment Text Char"/>
    <w:link w:val="CommentText"/>
    <w:uiPriority w:val="99"/>
    <w:semiHidden/>
    <w:rsid w:val="00487A14"/>
    <w:rPr>
      <w:sz w:val="24"/>
      <w:szCs w:val="24"/>
    </w:rPr>
  </w:style>
  <w:style w:type="paragraph" w:styleId="CommentSubject">
    <w:name w:val="annotation subject"/>
    <w:basedOn w:val="CommentText"/>
    <w:next w:val="CommentText"/>
    <w:link w:val="CommentSubjectChar"/>
    <w:uiPriority w:val="99"/>
    <w:semiHidden/>
    <w:unhideWhenUsed/>
    <w:rsid w:val="00487A14"/>
    <w:rPr>
      <w:b/>
      <w:bCs/>
      <w:sz w:val="20"/>
      <w:szCs w:val="20"/>
    </w:rPr>
  </w:style>
  <w:style w:type="character" w:customStyle="1" w:styleId="CommentSubjectChar">
    <w:name w:val="Comment Subject Char"/>
    <w:link w:val="CommentSubject"/>
    <w:uiPriority w:val="99"/>
    <w:semiHidden/>
    <w:rsid w:val="00487A14"/>
    <w:rPr>
      <w:b/>
      <w:bCs/>
      <w:sz w:val="24"/>
      <w:szCs w:val="24"/>
    </w:rPr>
  </w:style>
  <w:style w:type="paragraph" w:styleId="Header">
    <w:name w:val="header"/>
    <w:basedOn w:val="Normal"/>
    <w:link w:val="HeaderChar"/>
    <w:uiPriority w:val="99"/>
    <w:unhideWhenUsed/>
    <w:rsid w:val="00223B77"/>
    <w:pPr>
      <w:tabs>
        <w:tab w:val="center" w:pos="4536"/>
        <w:tab w:val="right" w:pos="9072"/>
      </w:tabs>
    </w:pPr>
  </w:style>
  <w:style w:type="character" w:customStyle="1" w:styleId="HeaderChar">
    <w:name w:val="Header Char"/>
    <w:link w:val="Header"/>
    <w:uiPriority w:val="99"/>
    <w:rsid w:val="00223B77"/>
    <w:rPr>
      <w:sz w:val="24"/>
    </w:rPr>
  </w:style>
  <w:style w:type="paragraph" w:styleId="Footer">
    <w:name w:val="footer"/>
    <w:basedOn w:val="Normal"/>
    <w:link w:val="FooterChar"/>
    <w:uiPriority w:val="99"/>
    <w:unhideWhenUsed/>
    <w:rsid w:val="00223B77"/>
    <w:pPr>
      <w:tabs>
        <w:tab w:val="center" w:pos="4536"/>
        <w:tab w:val="right" w:pos="9072"/>
      </w:tabs>
    </w:pPr>
  </w:style>
  <w:style w:type="character" w:customStyle="1" w:styleId="FooterChar">
    <w:name w:val="Footer Char"/>
    <w:link w:val="Footer"/>
    <w:uiPriority w:val="99"/>
    <w:rsid w:val="00223B77"/>
    <w:rPr>
      <w:sz w:val="24"/>
    </w:rPr>
  </w:style>
  <w:style w:type="paragraph" w:styleId="ListParagraph">
    <w:name w:val="List Paragraph"/>
    <w:basedOn w:val="Normal"/>
    <w:uiPriority w:val="34"/>
    <w:qFormat/>
    <w:rsid w:val="0090556C"/>
    <w:pPr>
      <w:spacing w:after="160" w:line="256" w:lineRule="auto"/>
      <w:ind w:left="720"/>
      <w:contextualSpacing/>
    </w:pPr>
    <w:rPr>
      <w:rFonts w:ascii="Calibri" w:eastAsia="SimSun" w:hAnsi="Calibri" w:cs="Arial Unicode MS"/>
      <w:sz w:val="22"/>
      <w:szCs w:val="22"/>
      <w:lang w:eastAsia="zh-CN" w:bidi="my-MM"/>
    </w:rPr>
  </w:style>
  <w:style w:type="paragraph" w:styleId="PlainText">
    <w:name w:val="Plain Text"/>
    <w:basedOn w:val="Normal"/>
    <w:link w:val="PlainTextChar"/>
    <w:uiPriority w:val="99"/>
    <w:semiHidden/>
    <w:unhideWhenUsed/>
    <w:rsid w:val="0090556C"/>
    <w:rPr>
      <w:rFonts w:ascii="Calibri" w:eastAsia="SimSun" w:hAnsi="Calibri" w:cs="Consolas"/>
      <w:sz w:val="22"/>
      <w:szCs w:val="21"/>
      <w:lang w:val="en-GB" w:eastAsia="zh-CN"/>
    </w:rPr>
  </w:style>
  <w:style w:type="character" w:customStyle="1" w:styleId="PlainTextChar">
    <w:name w:val="Plain Text Char"/>
    <w:link w:val="PlainText"/>
    <w:uiPriority w:val="99"/>
    <w:semiHidden/>
    <w:rsid w:val="0090556C"/>
    <w:rPr>
      <w:rFonts w:ascii="Calibri" w:eastAsia="SimSun" w:hAnsi="Calibri" w:cs="Consolas"/>
      <w:sz w:val="22"/>
      <w:szCs w:val="21"/>
      <w:lang w:val="en-GB" w:bidi="ar-SA"/>
    </w:rPr>
  </w:style>
  <w:style w:type="paragraph" w:styleId="NoSpacing">
    <w:name w:val="No Spacing"/>
    <w:uiPriority w:val="1"/>
    <w:qFormat/>
    <w:rsid w:val="0090556C"/>
    <w:rPr>
      <w:sz w:val="24"/>
      <w:lang w:val="nb-NO" w:eastAsia="nb-NO"/>
    </w:rPr>
  </w:style>
  <w:style w:type="paragraph" w:customStyle="1" w:styleId="Default">
    <w:name w:val="Default"/>
    <w:rsid w:val="00A75F0C"/>
    <w:pPr>
      <w:autoSpaceDE w:val="0"/>
      <w:autoSpaceDN w:val="0"/>
      <w:adjustRightInd w:val="0"/>
    </w:pPr>
    <w:rPr>
      <w:rFonts w:ascii="DepCentury Old Style" w:hAnsi="DepCentury Old Style" w:cs="DepCentury Old Style"/>
      <w:color w:val="000000"/>
      <w:sz w:val="24"/>
      <w:szCs w:val="24"/>
      <w:lang w:eastAsia="zh-CN"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b-NO" w:eastAsia="nb-N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lang w:val="en-GB"/>
    </w:rPr>
  </w:style>
  <w:style w:type="paragraph" w:styleId="BalloonText">
    <w:name w:val="Balloon Text"/>
    <w:basedOn w:val="Normal"/>
    <w:link w:val="BalloonTextChar"/>
    <w:uiPriority w:val="99"/>
    <w:semiHidden/>
    <w:unhideWhenUsed/>
    <w:rsid w:val="003633F9"/>
    <w:rPr>
      <w:rFonts w:ascii="Lucida Grande" w:hAnsi="Lucida Grande"/>
      <w:sz w:val="18"/>
      <w:szCs w:val="18"/>
    </w:rPr>
  </w:style>
  <w:style w:type="character" w:customStyle="1" w:styleId="BalloonTextChar">
    <w:name w:val="Balloon Text Char"/>
    <w:link w:val="BalloonText"/>
    <w:uiPriority w:val="99"/>
    <w:semiHidden/>
    <w:rsid w:val="003633F9"/>
    <w:rPr>
      <w:rFonts w:ascii="Lucida Grande" w:hAnsi="Lucida Grande"/>
      <w:sz w:val="18"/>
      <w:szCs w:val="18"/>
    </w:rPr>
  </w:style>
  <w:style w:type="character" w:styleId="CommentReference">
    <w:name w:val="annotation reference"/>
    <w:uiPriority w:val="99"/>
    <w:semiHidden/>
    <w:unhideWhenUsed/>
    <w:rsid w:val="00487A14"/>
    <w:rPr>
      <w:sz w:val="18"/>
      <w:szCs w:val="18"/>
    </w:rPr>
  </w:style>
  <w:style w:type="paragraph" w:styleId="CommentText">
    <w:name w:val="annotation text"/>
    <w:basedOn w:val="Normal"/>
    <w:link w:val="CommentTextChar"/>
    <w:uiPriority w:val="99"/>
    <w:semiHidden/>
    <w:unhideWhenUsed/>
    <w:rsid w:val="00487A14"/>
    <w:rPr>
      <w:szCs w:val="24"/>
    </w:rPr>
  </w:style>
  <w:style w:type="character" w:customStyle="1" w:styleId="CommentTextChar">
    <w:name w:val="Comment Text Char"/>
    <w:link w:val="CommentText"/>
    <w:uiPriority w:val="99"/>
    <w:semiHidden/>
    <w:rsid w:val="00487A14"/>
    <w:rPr>
      <w:sz w:val="24"/>
      <w:szCs w:val="24"/>
    </w:rPr>
  </w:style>
  <w:style w:type="paragraph" w:styleId="CommentSubject">
    <w:name w:val="annotation subject"/>
    <w:basedOn w:val="CommentText"/>
    <w:next w:val="CommentText"/>
    <w:link w:val="CommentSubjectChar"/>
    <w:uiPriority w:val="99"/>
    <w:semiHidden/>
    <w:unhideWhenUsed/>
    <w:rsid w:val="00487A14"/>
    <w:rPr>
      <w:b/>
      <w:bCs/>
      <w:sz w:val="20"/>
      <w:szCs w:val="20"/>
    </w:rPr>
  </w:style>
  <w:style w:type="character" w:customStyle="1" w:styleId="CommentSubjectChar">
    <w:name w:val="Comment Subject Char"/>
    <w:link w:val="CommentSubject"/>
    <w:uiPriority w:val="99"/>
    <w:semiHidden/>
    <w:rsid w:val="00487A14"/>
    <w:rPr>
      <w:b/>
      <w:bCs/>
      <w:sz w:val="24"/>
      <w:szCs w:val="24"/>
    </w:rPr>
  </w:style>
  <w:style w:type="paragraph" w:styleId="Header">
    <w:name w:val="header"/>
    <w:basedOn w:val="Normal"/>
    <w:link w:val="HeaderChar"/>
    <w:uiPriority w:val="99"/>
    <w:unhideWhenUsed/>
    <w:rsid w:val="00223B77"/>
    <w:pPr>
      <w:tabs>
        <w:tab w:val="center" w:pos="4536"/>
        <w:tab w:val="right" w:pos="9072"/>
      </w:tabs>
    </w:pPr>
  </w:style>
  <w:style w:type="character" w:customStyle="1" w:styleId="HeaderChar">
    <w:name w:val="Header Char"/>
    <w:link w:val="Header"/>
    <w:uiPriority w:val="99"/>
    <w:rsid w:val="00223B77"/>
    <w:rPr>
      <w:sz w:val="24"/>
    </w:rPr>
  </w:style>
  <w:style w:type="paragraph" w:styleId="Footer">
    <w:name w:val="footer"/>
    <w:basedOn w:val="Normal"/>
    <w:link w:val="FooterChar"/>
    <w:uiPriority w:val="99"/>
    <w:unhideWhenUsed/>
    <w:rsid w:val="00223B77"/>
    <w:pPr>
      <w:tabs>
        <w:tab w:val="center" w:pos="4536"/>
        <w:tab w:val="right" w:pos="9072"/>
      </w:tabs>
    </w:pPr>
  </w:style>
  <w:style w:type="character" w:customStyle="1" w:styleId="FooterChar">
    <w:name w:val="Footer Char"/>
    <w:link w:val="Footer"/>
    <w:uiPriority w:val="99"/>
    <w:rsid w:val="00223B77"/>
    <w:rPr>
      <w:sz w:val="24"/>
    </w:rPr>
  </w:style>
  <w:style w:type="paragraph" w:styleId="ListParagraph">
    <w:name w:val="List Paragraph"/>
    <w:basedOn w:val="Normal"/>
    <w:uiPriority w:val="34"/>
    <w:qFormat/>
    <w:rsid w:val="0090556C"/>
    <w:pPr>
      <w:spacing w:after="160" w:line="256" w:lineRule="auto"/>
      <w:ind w:left="720"/>
      <w:contextualSpacing/>
    </w:pPr>
    <w:rPr>
      <w:rFonts w:ascii="Calibri" w:eastAsia="SimSun" w:hAnsi="Calibri" w:cs="Arial Unicode MS"/>
      <w:sz w:val="22"/>
      <w:szCs w:val="22"/>
      <w:lang w:eastAsia="zh-CN" w:bidi="my-MM"/>
    </w:rPr>
  </w:style>
  <w:style w:type="paragraph" w:styleId="PlainText">
    <w:name w:val="Plain Text"/>
    <w:basedOn w:val="Normal"/>
    <w:link w:val="PlainTextChar"/>
    <w:uiPriority w:val="99"/>
    <w:semiHidden/>
    <w:unhideWhenUsed/>
    <w:rsid w:val="0090556C"/>
    <w:rPr>
      <w:rFonts w:ascii="Calibri" w:eastAsia="SimSun" w:hAnsi="Calibri" w:cs="Consolas"/>
      <w:sz w:val="22"/>
      <w:szCs w:val="21"/>
      <w:lang w:val="en-GB" w:eastAsia="zh-CN"/>
    </w:rPr>
  </w:style>
  <w:style w:type="character" w:customStyle="1" w:styleId="PlainTextChar">
    <w:name w:val="Plain Text Char"/>
    <w:link w:val="PlainText"/>
    <w:uiPriority w:val="99"/>
    <w:semiHidden/>
    <w:rsid w:val="0090556C"/>
    <w:rPr>
      <w:rFonts w:ascii="Calibri" w:eastAsia="SimSun" w:hAnsi="Calibri" w:cs="Consolas"/>
      <w:sz w:val="22"/>
      <w:szCs w:val="21"/>
      <w:lang w:val="en-GB" w:bidi="ar-SA"/>
    </w:rPr>
  </w:style>
  <w:style w:type="paragraph" w:styleId="NoSpacing">
    <w:name w:val="No Spacing"/>
    <w:uiPriority w:val="1"/>
    <w:qFormat/>
    <w:rsid w:val="0090556C"/>
    <w:rPr>
      <w:sz w:val="24"/>
      <w:lang w:val="nb-NO" w:eastAsia="nb-NO"/>
    </w:rPr>
  </w:style>
  <w:style w:type="paragraph" w:customStyle="1" w:styleId="Default">
    <w:name w:val="Default"/>
    <w:rsid w:val="00A75F0C"/>
    <w:pPr>
      <w:autoSpaceDE w:val="0"/>
      <w:autoSpaceDN w:val="0"/>
      <w:adjustRightInd w:val="0"/>
    </w:pPr>
    <w:rPr>
      <w:rFonts w:ascii="DepCentury Old Style" w:hAnsi="DepCentury Old Style" w:cs="DepCentury Old Style"/>
      <w:color w:val="000000"/>
      <w:sz w:val="24"/>
      <w:szCs w:val="24"/>
      <w:lang w:eastAsia="zh-CN"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6422">
      <w:bodyDiv w:val="1"/>
      <w:marLeft w:val="0"/>
      <w:marRight w:val="0"/>
      <w:marTop w:val="0"/>
      <w:marBottom w:val="0"/>
      <w:divBdr>
        <w:top w:val="none" w:sz="0" w:space="0" w:color="auto"/>
        <w:left w:val="none" w:sz="0" w:space="0" w:color="auto"/>
        <w:bottom w:val="none" w:sz="0" w:space="0" w:color="auto"/>
        <w:right w:val="none" w:sz="0" w:space="0" w:color="auto"/>
      </w:divBdr>
    </w:div>
    <w:div w:id="817695346">
      <w:bodyDiv w:val="1"/>
      <w:marLeft w:val="0"/>
      <w:marRight w:val="0"/>
      <w:marTop w:val="0"/>
      <w:marBottom w:val="0"/>
      <w:divBdr>
        <w:top w:val="none" w:sz="0" w:space="0" w:color="auto"/>
        <w:left w:val="none" w:sz="0" w:space="0" w:color="auto"/>
        <w:bottom w:val="none" w:sz="0" w:space="0" w:color="auto"/>
        <w:right w:val="none" w:sz="0" w:space="0" w:color="auto"/>
      </w:divBdr>
    </w:div>
    <w:div w:id="1848015463">
      <w:bodyDiv w:val="1"/>
      <w:marLeft w:val="0"/>
      <w:marRight w:val="0"/>
      <w:marTop w:val="0"/>
      <w:marBottom w:val="0"/>
      <w:divBdr>
        <w:top w:val="none" w:sz="0" w:space="0" w:color="auto"/>
        <w:left w:val="none" w:sz="0" w:space="0" w:color="auto"/>
        <w:bottom w:val="none" w:sz="0" w:space="0" w:color="auto"/>
        <w:right w:val="none" w:sz="0" w:space="0" w:color="auto"/>
      </w:divBdr>
    </w:div>
    <w:div w:id="1878853269">
      <w:bodyDiv w:val="1"/>
      <w:marLeft w:val="0"/>
      <w:marRight w:val="0"/>
      <w:marTop w:val="0"/>
      <w:marBottom w:val="0"/>
      <w:divBdr>
        <w:top w:val="none" w:sz="0" w:space="0" w:color="auto"/>
        <w:left w:val="none" w:sz="0" w:space="0" w:color="auto"/>
        <w:bottom w:val="none" w:sz="0" w:space="0" w:color="auto"/>
        <w:right w:val="none" w:sz="0" w:space="0" w:color="auto"/>
      </w:divBdr>
    </w:div>
    <w:div w:id="20725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6A5F37802F9064CAD6DF257B6CAFF81" ma:contentTypeVersion="3" ma:contentTypeDescription="Country Statements" ma:contentTypeScope="" ma:versionID="fddea7d7713de91fbcdb2d215b1d343d">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98750-E8A5-4CD3-9DE5-FCFB62FD95D3}"/>
</file>

<file path=customXml/itemProps2.xml><?xml version="1.0" encoding="utf-8"?>
<ds:datastoreItem xmlns:ds="http://schemas.openxmlformats.org/officeDocument/2006/customXml" ds:itemID="{E1528A9F-8BFD-497C-8F18-FE216290CE25}"/>
</file>

<file path=customXml/itemProps3.xml><?xml version="1.0" encoding="utf-8"?>
<ds:datastoreItem xmlns:ds="http://schemas.openxmlformats.org/officeDocument/2006/customXml" ds:itemID="{5033CDF7-6EE1-4C5D-97E4-896E935D6EB6}"/>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Norway considers earth observation to be a key instrument for addressing global environmental challenges</vt:lpstr>
      <vt:lpstr>Norway considers earth observation to be a key instrument for addressing global environmental challenges</vt:lpstr>
    </vt:vector>
  </TitlesOfParts>
  <Company>Privat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creator>Øystein Nesje</dc:creator>
  <cp:lastModifiedBy>Valeriano De Castro</cp:lastModifiedBy>
  <cp:revision>2</cp:revision>
  <cp:lastPrinted>2014-01-16T15:08:00Z</cp:lastPrinted>
  <dcterms:created xsi:type="dcterms:W3CDTF">2016-05-09T07:40:00Z</dcterms:created>
  <dcterms:modified xsi:type="dcterms:W3CDTF">2016-05-09T07:40:00Z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0x010100CA92D31222379248846EF4F1EBFB5EDE0066A5F37802F9064CAD6DF257B6CAFF81</vt:lpwstr>
  </property>
</Properties>
</file>